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15B75" w14:textId="77777777" w:rsidR="005423BA" w:rsidRPr="005423BA" w:rsidRDefault="005423BA" w:rsidP="005423BA">
      <w:pPr>
        <w:rPr>
          <w:b/>
          <w:bCs/>
          <w:sz w:val="28"/>
          <w:szCs w:val="28"/>
        </w:rPr>
      </w:pPr>
      <w:r w:rsidRPr="005423BA">
        <w:rPr>
          <w:b/>
          <w:bCs/>
          <w:sz w:val="28"/>
          <w:szCs w:val="28"/>
        </w:rPr>
        <w:t xml:space="preserve">Behandelovereenkomst Volwassenen  </w:t>
      </w:r>
    </w:p>
    <w:p w14:paraId="20FE5A44" w14:textId="77777777" w:rsidR="005423BA" w:rsidRPr="005423BA" w:rsidRDefault="005423BA" w:rsidP="005423BA">
      <w:pPr>
        <w:spacing w:after="0"/>
        <w:rPr>
          <w:b/>
          <w:bCs/>
        </w:rPr>
      </w:pPr>
      <w:r w:rsidRPr="005423BA">
        <w:rPr>
          <w:b/>
          <w:bCs/>
        </w:rPr>
        <w:t xml:space="preserve">Therapeut </w:t>
      </w:r>
    </w:p>
    <w:p w14:paraId="58D9B679" w14:textId="74AB2B16" w:rsidR="005423BA" w:rsidRDefault="005423BA" w:rsidP="005423BA">
      <w:pPr>
        <w:spacing w:after="0"/>
      </w:pPr>
      <w:proofErr w:type="spellStart"/>
      <w:r>
        <w:t>MesoFeelgood</w:t>
      </w:r>
      <w:proofErr w:type="spellEnd"/>
      <w:r>
        <w:t xml:space="preserve"> | Praktijk voor Mesologie te Heiloo/Amsterdam | Charissa Jonker </w:t>
      </w:r>
    </w:p>
    <w:p w14:paraId="65A8BA28" w14:textId="77777777" w:rsidR="005423BA" w:rsidRDefault="005423BA" w:rsidP="005423BA">
      <w:pPr>
        <w:spacing w:after="0"/>
      </w:pPr>
    </w:p>
    <w:p w14:paraId="333A1CA5" w14:textId="77777777" w:rsidR="005423BA" w:rsidRPr="005423BA" w:rsidRDefault="005423BA" w:rsidP="005423BA">
      <w:pPr>
        <w:spacing w:after="0"/>
        <w:rPr>
          <w:b/>
          <w:bCs/>
        </w:rPr>
      </w:pPr>
      <w:r w:rsidRPr="005423BA">
        <w:rPr>
          <w:b/>
          <w:bCs/>
        </w:rPr>
        <w:t xml:space="preserve">Cliënt </w:t>
      </w:r>
    </w:p>
    <w:p w14:paraId="5769B3DE" w14:textId="77777777" w:rsidR="005423BA" w:rsidRDefault="005423BA" w:rsidP="005423BA">
      <w:pPr>
        <w:spacing w:after="0"/>
      </w:pPr>
      <w:r>
        <w:t xml:space="preserve">Naam: </w:t>
      </w:r>
    </w:p>
    <w:p w14:paraId="0D2621E5" w14:textId="77777777" w:rsidR="005423BA" w:rsidRDefault="005423BA" w:rsidP="005423BA">
      <w:pPr>
        <w:spacing w:after="0"/>
      </w:pPr>
      <w:r>
        <w:t xml:space="preserve">Geboortedatum: </w:t>
      </w:r>
    </w:p>
    <w:p w14:paraId="0AEF044B" w14:textId="77777777" w:rsidR="005423BA" w:rsidRDefault="005423BA" w:rsidP="005423BA">
      <w:pPr>
        <w:spacing w:after="0"/>
      </w:pPr>
      <w:r>
        <w:t xml:space="preserve">Adres: </w:t>
      </w:r>
    </w:p>
    <w:p w14:paraId="0E846A45" w14:textId="77777777" w:rsidR="005423BA" w:rsidRDefault="005423BA" w:rsidP="005423BA">
      <w:pPr>
        <w:spacing w:after="0"/>
      </w:pPr>
      <w:r>
        <w:t xml:space="preserve">Telefoonnummer: </w:t>
      </w:r>
    </w:p>
    <w:p w14:paraId="08ED9550" w14:textId="77777777" w:rsidR="005423BA" w:rsidRDefault="005423BA" w:rsidP="005423BA">
      <w:pPr>
        <w:spacing w:after="0"/>
      </w:pPr>
      <w:r>
        <w:t xml:space="preserve">E-mailadres: </w:t>
      </w:r>
    </w:p>
    <w:p w14:paraId="6B69EFA6" w14:textId="77777777" w:rsidR="005423BA" w:rsidRDefault="005423BA" w:rsidP="005423BA">
      <w:pPr>
        <w:spacing w:after="0"/>
      </w:pPr>
    </w:p>
    <w:p w14:paraId="1D85D30A" w14:textId="77777777" w:rsidR="005423BA" w:rsidRDefault="005423BA" w:rsidP="005423BA">
      <w:pPr>
        <w:spacing w:after="0"/>
      </w:pPr>
      <w:r>
        <w:t xml:space="preserve">De hierboven genoemde therapeut en cliënt verklaren hierbij een behandeling </w:t>
      </w:r>
    </w:p>
    <w:p w14:paraId="31FDEA38" w14:textId="77777777" w:rsidR="005423BA" w:rsidRDefault="005423BA" w:rsidP="005423BA">
      <w:pPr>
        <w:spacing w:after="0"/>
      </w:pPr>
      <w:r>
        <w:t xml:space="preserve">Mesologie te zijn overeengekomen. </w:t>
      </w:r>
    </w:p>
    <w:p w14:paraId="750F3A09" w14:textId="77777777" w:rsidR="005423BA" w:rsidRDefault="005423BA" w:rsidP="005423BA">
      <w:pPr>
        <w:spacing w:after="0"/>
      </w:pPr>
      <w:r>
        <w:t xml:space="preserve">Deze overeenkomst geldt tot het moment dat deze wordt ingetrokken, of tot het </w:t>
      </w:r>
    </w:p>
    <w:p w14:paraId="64326759" w14:textId="77777777" w:rsidR="005423BA" w:rsidRDefault="005423BA" w:rsidP="005423BA">
      <w:pPr>
        <w:spacing w:after="0"/>
      </w:pPr>
      <w:r>
        <w:t xml:space="preserve">moment dat de behandeling wordt beëindigd met inachtneming van de wettelijke </w:t>
      </w:r>
    </w:p>
    <w:p w14:paraId="7CB3B9BD" w14:textId="77777777" w:rsidR="005423BA" w:rsidRDefault="005423BA" w:rsidP="005423BA">
      <w:pPr>
        <w:spacing w:after="0"/>
      </w:pPr>
      <w:r>
        <w:t xml:space="preserve">bewaartermijn. </w:t>
      </w:r>
    </w:p>
    <w:p w14:paraId="15E983E5" w14:textId="77777777" w:rsidR="005423BA" w:rsidRDefault="005423BA" w:rsidP="005423BA">
      <w:pPr>
        <w:spacing w:after="0"/>
      </w:pPr>
      <w:r>
        <w:t xml:space="preserve">Bij ondertekening van deze behandelovereenkomst: </w:t>
      </w:r>
    </w:p>
    <w:p w14:paraId="3A75A1F6" w14:textId="0F87E857" w:rsidR="005423BA" w:rsidRDefault="005423BA" w:rsidP="005423BA">
      <w:pPr>
        <w:pStyle w:val="Lijstalinea"/>
        <w:numPr>
          <w:ilvl w:val="0"/>
          <w:numId w:val="1"/>
        </w:numPr>
        <w:spacing w:after="0"/>
      </w:pPr>
      <w:r>
        <w:t xml:space="preserve">Geeft de cliënt toestemming tot het uitvoeren van </w:t>
      </w:r>
      <w:proofErr w:type="spellStart"/>
      <w:r>
        <w:t>Mesologische</w:t>
      </w:r>
      <w:proofErr w:type="spellEnd"/>
      <w:r>
        <w:t xml:space="preserve"> behandelingen. </w:t>
      </w:r>
    </w:p>
    <w:p w14:paraId="4DD335EE" w14:textId="0FD207D2" w:rsidR="005423BA" w:rsidRDefault="005423BA" w:rsidP="005423BA">
      <w:pPr>
        <w:pStyle w:val="Lijstalinea"/>
        <w:numPr>
          <w:ilvl w:val="0"/>
          <w:numId w:val="1"/>
        </w:numPr>
        <w:spacing w:after="0"/>
      </w:pPr>
      <w:r>
        <w:t xml:space="preserve">Geeft de cliënt toestemming voor het ontvangen van nota's en andere relevante </w:t>
      </w:r>
    </w:p>
    <w:p w14:paraId="3AC8C3F4" w14:textId="77777777" w:rsidR="005423BA" w:rsidRDefault="005423BA" w:rsidP="00BA6A17">
      <w:pPr>
        <w:spacing w:after="0"/>
        <w:ind w:firstLine="708"/>
      </w:pPr>
      <w:r>
        <w:t xml:space="preserve">informatie via e-mail. </w:t>
      </w:r>
    </w:p>
    <w:p w14:paraId="43122EF9" w14:textId="6F362438" w:rsidR="005423BA" w:rsidRDefault="005423BA" w:rsidP="005423BA">
      <w:pPr>
        <w:pStyle w:val="Lijstalinea"/>
        <w:numPr>
          <w:ilvl w:val="0"/>
          <w:numId w:val="1"/>
        </w:numPr>
        <w:spacing w:after="0"/>
      </w:pPr>
      <w:r>
        <w:t xml:space="preserve">Verklaart de cliënt kennis te hebben genomen van en in te stemmen met de </w:t>
      </w:r>
    </w:p>
    <w:p w14:paraId="55569A74" w14:textId="3790F71B" w:rsidR="005423BA" w:rsidRDefault="005423BA" w:rsidP="005423BA">
      <w:pPr>
        <w:spacing w:after="0"/>
      </w:pPr>
      <w:r w:rsidRPr="005423BA">
        <w:rPr>
          <w:b/>
          <w:bCs/>
        </w:rPr>
        <w:t>Algemene Voorwaarden</w:t>
      </w:r>
      <w:r>
        <w:t xml:space="preserve"> en de </w:t>
      </w:r>
      <w:r w:rsidRPr="005423BA">
        <w:rPr>
          <w:b/>
          <w:bCs/>
        </w:rPr>
        <w:t>Privacyverklaring</w:t>
      </w:r>
      <w:r>
        <w:t xml:space="preserve">, zoals vermeld op </w:t>
      </w:r>
      <w:hyperlink r:id="rId7" w:history="1">
        <w:r w:rsidR="00BA6A17" w:rsidRPr="00EC06A4">
          <w:rPr>
            <w:rStyle w:val="Hyperlink"/>
          </w:rPr>
          <w:t>www.mesofeelgood.com</w:t>
        </w:r>
      </w:hyperlink>
      <w:r>
        <w:t xml:space="preserve"> </w:t>
      </w:r>
    </w:p>
    <w:p w14:paraId="609C3034" w14:textId="77777777" w:rsidR="005423BA" w:rsidRDefault="005423BA" w:rsidP="005423BA"/>
    <w:p w14:paraId="767038EB" w14:textId="339B54D8" w:rsidR="005423BA" w:rsidRPr="005423BA" w:rsidRDefault="005423BA" w:rsidP="005423BA">
      <w:pPr>
        <w:rPr>
          <w:b/>
          <w:bCs/>
        </w:rPr>
      </w:pPr>
      <w:r w:rsidRPr="005423BA">
        <w:rPr>
          <w:b/>
          <w:bCs/>
        </w:rPr>
        <w:t>Ondertekening</w:t>
      </w:r>
      <w:r w:rsidR="00071615">
        <w:rPr>
          <w:b/>
          <w:bCs/>
        </w:rPr>
        <w:t>:</w:t>
      </w:r>
      <w:r w:rsidRPr="005423BA">
        <w:rPr>
          <w:b/>
          <w:bCs/>
        </w:rPr>
        <w:t xml:space="preserve"> </w:t>
      </w:r>
    </w:p>
    <w:p w14:paraId="1259C814" w14:textId="1203AC8A" w:rsidR="005423BA" w:rsidRDefault="005423BA" w:rsidP="005423BA">
      <w:r>
        <w:t xml:space="preserve">Plaats: ...............................    </w:t>
      </w:r>
      <w:r>
        <w:tab/>
      </w:r>
      <w:r w:rsidR="00071615">
        <w:tab/>
      </w:r>
      <w:r>
        <w:t>Datum: ...............................</w:t>
      </w:r>
    </w:p>
    <w:p w14:paraId="4A4474F9" w14:textId="2D0D4118" w:rsidR="005423BA" w:rsidRDefault="005423BA" w:rsidP="005423BA">
      <w:r>
        <w:tab/>
      </w:r>
      <w:r>
        <w:tab/>
      </w:r>
      <w:r>
        <w:tab/>
      </w:r>
    </w:p>
    <w:p w14:paraId="1AB6BDC8" w14:textId="77777777" w:rsidR="00071615" w:rsidRDefault="00071615" w:rsidP="00071615">
      <w:r>
        <w:t>Cliënt: ...............................</w:t>
      </w:r>
      <w:r>
        <w:tab/>
      </w:r>
      <w:r>
        <w:tab/>
        <w:t>Therapeut: ........................</w:t>
      </w:r>
    </w:p>
    <w:p w14:paraId="3392BDC1" w14:textId="6F9B50EF" w:rsidR="00071615" w:rsidRDefault="00071615" w:rsidP="00071615"/>
    <w:p w14:paraId="1CC7DBFE" w14:textId="77777777" w:rsidR="005423BA" w:rsidRDefault="005423BA" w:rsidP="005423BA"/>
    <w:p w14:paraId="054A4F88" w14:textId="77777777" w:rsidR="005423BA" w:rsidRDefault="005423BA">
      <w:r>
        <w:br w:type="page"/>
      </w:r>
    </w:p>
    <w:p w14:paraId="04822E63" w14:textId="77777777" w:rsidR="005423BA" w:rsidRPr="005423BA" w:rsidRDefault="005423BA" w:rsidP="005423BA">
      <w:pPr>
        <w:rPr>
          <w:b/>
          <w:bCs/>
        </w:rPr>
      </w:pPr>
      <w:r w:rsidRPr="005423BA">
        <w:rPr>
          <w:b/>
          <w:bCs/>
        </w:rPr>
        <w:lastRenderedPageBreak/>
        <w:t xml:space="preserve">Bepalingen betreffende de behandelovereenkomst </w:t>
      </w:r>
    </w:p>
    <w:p w14:paraId="2ABC5A3D" w14:textId="38B9E333" w:rsidR="005423BA" w:rsidRPr="00BA6A17" w:rsidRDefault="00BA6A17" w:rsidP="00BA6A17">
      <w:pPr>
        <w:spacing w:after="0"/>
        <w:rPr>
          <w:b/>
          <w:bCs/>
        </w:rPr>
      </w:pPr>
      <w:r>
        <w:rPr>
          <w:b/>
          <w:bCs/>
        </w:rPr>
        <w:t>1.</w:t>
      </w:r>
      <w:r w:rsidR="00ED0CB5">
        <w:rPr>
          <w:b/>
          <w:bCs/>
        </w:rPr>
        <w:t xml:space="preserve"> </w:t>
      </w:r>
      <w:r w:rsidR="005423BA" w:rsidRPr="00BA6A17">
        <w:rPr>
          <w:b/>
          <w:bCs/>
        </w:rPr>
        <w:t xml:space="preserve">Wettelijke kaders </w:t>
      </w:r>
    </w:p>
    <w:p w14:paraId="02924460" w14:textId="24A6218D" w:rsidR="005423BA" w:rsidRPr="00BA6A17" w:rsidRDefault="00ED0CB5" w:rsidP="00BA6A17">
      <w:pPr>
        <w:spacing w:after="0"/>
        <w:rPr>
          <w:b/>
          <w:bCs/>
        </w:rPr>
      </w:pPr>
      <w:r>
        <w:t xml:space="preserve">       </w:t>
      </w:r>
      <w:r w:rsidR="00BA6A17">
        <w:t>-</w:t>
      </w:r>
      <w:r w:rsidR="00BA6A17">
        <w:tab/>
      </w:r>
      <w:r w:rsidR="005423BA">
        <w:t xml:space="preserve">De therapeut handelt conform de </w:t>
      </w:r>
      <w:r w:rsidR="005423BA" w:rsidRPr="00BA6A17">
        <w:rPr>
          <w:b/>
          <w:bCs/>
        </w:rPr>
        <w:t xml:space="preserve">Wet op de Geneeskundige </w:t>
      </w:r>
    </w:p>
    <w:p w14:paraId="4055B825" w14:textId="03449522" w:rsidR="005423BA" w:rsidRPr="00BA6A17" w:rsidRDefault="005423BA" w:rsidP="00BA6A17">
      <w:pPr>
        <w:spacing w:after="0"/>
        <w:ind w:firstLine="708"/>
        <w:rPr>
          <w:b/>
          <w:bCs/>
        </w:rPr>
      </w:pPr>
      <w:r w:rsidRPr="00BA6A17">
        <w:rPr>
          <w:b/>
          <w:bCs/>
        </w:rPr>
        <w:t>Behandelingsovereenkomst (WGBO)</w:t>
      </w:r>
      <w:r>
        <w:t xml:space="preserve"> en de </w:t>
      </w:r>
      <w:r w:rsidRPr="00BA6A17">
        <w:rPr>
          <w:b/>
          <w:bCs/>
        </w:rPr>
        <w:t xml:space="preserve">Wet kwaliteit, klachten en </w:t>
      </w:r>
    </w:p>
    <w:p w14:paraId="33862FCC" w14:textId="77777777" w:rsidR="005423BA" w:rsidRDefault="005423BA" w:rsidP="00BA6A17">
      <w:pPr>
        <w:spacing w:after="0"/>
        <w:ind w:firstLine="708"/>
        <w:rPr>
          <w:b/>
          <w:bCs/>
        </w:rPr>
      </w:pPr>
      <w:r w:rsidRPr="005423BA">
        <w:rPr>
          <w:b/>
          <w:bCs/>
        </w:rPr>
        <w:t>geschillen zorg (</w:t>
      </w:r>
      <w:proofErr w:type="spellStart"/>
      <w:r w:rsidRPr="005423BA">
        <w:rPr>
          <w:b/>
          <w:bCs/>
        </w:rPr>
        <w:t>Wkkgz</w:t>
      </w:r>
      <w:proofErr w:type="spellEnd"/>
      <w:r w:rsidRPr="005423BA">
        <w:rPr>
          <w:b/>
          <w:bCs/>
        </w:rPr>
        <w:t xml:space="preserve">). </w:t>
      </w:r>
    </w:p>
    <w:p w14:paraId="44D5B337" w14:textId="77777777" w:rsidR="005423BA" w:rsidRPr="005423BA" w:rsidRDefault="005423BA" w:rsidP="005423BA">
      <w:pPr>
        <w:spacing w:after="0"/>
        <w:ind w:firstLine="708"/>
        <w:rPr>
          <w:b/>
          <w:bCs/>
        </w:rPr>
      </w:pPr>
    </w:p>
    <w:p w14:paraId="663C56F9" w14:textId="07C629D2" w:rsidR="005423BA" w:rsidRPr="005423BA" w:rsidRDefault="005423BA" w:rsidP="00BA6A17">
      <w:pPr>
        <w:spacing w:after="0"/>
        <w:rPr>
          <w:b/>
          <w:bCs/>
        </w:rPr>
      </w:pPr>
      <w:r w:rsidRPr="005423BA">
        <w:rPr>
          <w:b/>
          <w:bCs/>
        </w:rPr>
        <w:t xml:space="preserve">2. Cliëntendossier </w:t>
      </w:r>
    </w:p>
    <w:p w14:paraId="0020D663" w14:textId="1461F405" w:rsidR="005423BA" w:rsidRDefault="00ED0CB5" w:rsidP="00BA6A17">
      <w:pPr>
        <w:spacing w:after="0"/>
      </w:pPr>
      <w:r>
        <w:t xml:space="preserve">       </w:t>
      </w:r>
      <w:r w:rsidR="00BA6A17">
        <w:t>-</w:t>
      </w:r>
      <w:r w:rsidR="00BA6A17">
        <w:tab/>
      </w:r>
      <w:r w:rsidR="005423BA">
        <w:t xml:space="preserve">De therapeut houdt een cliëntendossier bij. De cliënt heeft recht op </w:t>
      </w:r>
    </w:p>
    <w:p w14:paraId="4C862937" w14:textId="77777777" w:rsidR="00BA6A17" w:rsidRDefault="005423BA" w:rsidP="00BA6A17">
      <w:pPr>
        <w:spacing w:after="0"/>
        <w:ind w:firstLine="708"/>
      </w:pPr>
      <w:r>
        <w:t xml:space="preserve">inzage in het eigen dossier. </w:t>
      </w:r>
    </w:p>
    <w:p w14:paraId="0C010E50" w14:textId="0FB0AF01" w:rsidR="005423BA" w:rsidRDefault="00ED0CB5" w:rsidP="00BA6A17">
      <w:pPr>
        <w:spacing w:after="0"/>
      </w:pPr>
      <w:r>
        <w:t xml:space="preserve">       </w:t>
      </w:r>
      <w:r w:rsidR="00BA6A17">
        <w:t>-</w:t>
      </w:r>
      <w:r w:rsidR="00BA6A17">
        <w:tab/>
      </w:r>
      <w:r w:rsidR="005423BA">
        <w:t xml:space="preserve">Het dossier wordt conform de wettelijke bewaartermijn </w:t>
      </w:r>
      <w:r w:rsidR="005423BA" w:rsidRPr="00BA6A17">
        <w:rPr>
          <w:b/>
          <w:bCs/>
        </w:rPr>
        <w:t>20 jaar</w:t>
      </w:r>
      <w:r w:rsidR="005423BA">
        <w:t xml:space="preserve"> bewaard. </w:t>
      </w:r>
    </w:p>
    <w:p w14:paraId="6FCC133D" w14:textId="77777777" w:rsidR="00BA6A17" w:rsidRDefault="00BA6A17" w:rsidP="00BA6A17">
      <w:pPr>
        <w:spacing w:after="0"/>
      </w:pPr>
    </w:p>
    <w:p w14:paraId="1F8EDA2A" w14:textId="77777777" w:rsidR="005423BA" w:rsidRPr="005423BA" w:rsidRDefault="005423BA" w:rsidP="005423BA">
      <w:pPr>
        <w:spacing w:after="0"/>
        <w:rPr>
          <w:b/>
          <w:bCs/>
        </w:rPr>
      </w:pPr>
      <w:r w:rsidRPr="005423BA">
        <w:rPr>
          <w:b/>
          <w:bCs/>
        </w:rPr>
        <w:t xml:space="preserve">3. Informatievoorziening </w:t>
      </w:r>
    </w:p>
    <w:p w14:paraId="46542FF0" w14:textId="76EFC908" w:rsidR="005423BA" w:rsidRDefault="00BA6A17" w:rsidP="00BA6A17">
      <w:pPr>
        <w:spacing w:after="0"/>
      </w:pPr>
      <w:r>
        <w:t xml:space="preserve">       -</w:t>
      </w:r>
      <w:r>
        <w:tab/>
      </w:r>
      <w:r w:rsidR="005423BA">
        <w:t xml:space="preserve">De therapeut verplicht zich om de cliënt tijdens alle fasen van de </w:t>
      </w:r>
    </w:p>
    <w:p w14:paraId="26BFE35B" w14:textId="77777777" w:rsidR="005423BA" w:rsidRDefault="005423BA" w:rsidP="00BA6A17">
      <w:pPr>
        <w:spacing w:after="0"/>
        <w:ind w:firstLine="708"/>
      </w:pPr>
      <w:r>
        <w:t xml:space="preserve">behandeling duidelijke informatie te verstrekken over de behandeling. </w:t>
      </w:r>
    </w:p>
    <w:p w14:paraId="2A81D361" w14:textId="728E99C3" w:rsidR="005423BA" w:rsidRDefault="005423BA" w:rsidP="00BA6A17">
      <w:pPr>
        <w:pStyle w:val="Lijstalinea"/>
        <w:numPr>
          <w:ilvl w:val="0"/>
          <w:numId w:val="6"/>
        </w:numPr>
        <w:spacing w:after="0"/>
      </w:pPr>
      <w:r>
        <w:t xml:space="preserve">De cliënt verplicht zich relevante medische informatie te verstrekken </w:t>
      </w:r>
    </w:p>
    <w:p w14:paraId="5197085A" w14:textId="77777777" w:rsidR="005423BA" w:rsidRDefault="005423BA" w:rsidP="00BA6A17">
      <w:pPr>
        <w:spacing w:after="0"/>
        <w:ind w:firstLine="708"/>
      </w:pPr>
      <w:r>
        <w:t xml:space="preserve">tijdens het anamnesegesprek. </w:t>
      </w:r>
    </w:p>
    <w:p w14:paraId="1C293652" w14:textId="77777777" w:rsidR="00BA6A17" w:rsidRDefault="00BA6A17" w:rsidP="00BA6A17">
      <w:pPr>
        <w:spacing w:after="0"/>
        <w:ind w:firstLine="708"/>
      </w:pPr>
    </w:p>
    <w:p w14:paraId="2A2855EA" w14:textId="77777777" w:rsidR="005423BA" w:rsidRPr="005423BA" w:rsidRDefault="005423BA" w:rsidP="005423BA">
      <w:pPr>
        <w:spacing w:after="0"/>
        <w:rPr>
          <w:b/>
          <w:bCs/>
        </w:rPr>
      </w:pPr>
      <w:r w:rsidRPr="005423BA">
        <w:rPr>
          <w:b/>
          <w:bCs/>
        </w:rPr>
        <w:t xml:space="preserve">4. Toestemming en samenwerking </w:t>
      </w:r>
    </w:p>
    <w:p w14:paraId="6874B717" w14:textId="0DA33FD2" w:rsidR="005423BA" w:rsidRDefault="00BA6A17" w:rsidP="005423BA">
      <w:pPr>
        <w:spacing w:after="0"/>
      </w:pPr>
      <w:r>
        <w:t xml:space="preserve">       -</w:t>
      </w:r>
      <w:r>
        <w:tab/>
      </w:r>
      <w:r w:rsidR="005423BA">
        <w:t xml:space="preserve">De therapeut mag zonder uitdrukkelijke toestemming van de cliënt geen </w:t>
      </w:r>
    </w:p>
    <w:p w14:paraId="60A0D953" w14:textId="77777777" w:rsidR="005423BA" w:rsidRDefault="005423BA" w:rsidP="00BA6A17">
      <w:pPr>
        <w:spacing w:after="0"/>
        <w:ind w:firstLine="708"/>
      </w:pPr>
      <w:r>
        <w:t>(</w:t>
      </w:r>
      <w:proofErr w:type="spellStart"/>
      <w:r>
        <w:t>be</w:t>
      </w:r>
      <w:proofErr w:type="spellEnd"/>
      <w:r>
        <w:t xml:space="preserve">)handelingen verrichten. </w:t>
      </w:r>
    </w:p>
    <w:p w14:paraId="15BE3B8B" w14:textId="1644A956" w:rsidR="005423BA" w:rsidRDefault="005423BA" w:rsidP="00BA6A17">
      <w:pPr>
        <w:pStyle w:val="Lijstalinea"/>
        <w:numPr>
          <w:ilvl w:val="0"/>
          <w:numId w:val="6"/>
        </w:numPr>
        <w:spacing w:after="0"/>
      </w:pPr>
      <w:r>
        <w:t xml:space="preserve">De behandeling vindt plaats op basis van gezamenlijke besluitvorming, </w:t>
      </w:r>
    </w:p>
    <w:p w14:paraId="794A00A5" w14:textId="606B2772" w:rsidR="005423BA" w:rsidRDefault="005423BA" w:rsidP="00BA6A17">
      <w:pPr>
        <w:spacing w:after="0"/>
        <w:ind w:firstLine="360"/>
      </w:pPr>
      <w:r>
        <w:t xml:space="preserve">waarbij de cliënt actief betrokken wordt bij keuzes rondom zijn/haar behandeling. </w:t>
      </w:r>
    </w:p>
    <w:p w14:paraId="50629584" w14:textId="77777777" w:rsidR="00BA6A17" w:rsidRDefault="00BA6A17" w:rsidP="00BA6A17">
      <w:pPr>
        <w:spacing w:after="0"/>
        <w:ind w:firstLine="360"/>
      </w:pPr>
    </w:p>
    <w:p w14:paraId="2707A3D1" w14:textId="77777777" w:rsidR="005423BA" w:rsidRPr="005423BA" w:rsidRDefault="005423BA" w:rsidP="005423BA">
      <w:pPr>
        <w:spacing w:after="0"/>
        <w:rPr>
          <w:b/>
          <w:bCs/>
        </w:rPr>
      </w:pPr>
      <w:r w:rsidRPr="005423BA">
        <w:rPr>
          <w:b/>
          <w:bCs/>
        </w:rPr>
        <w:t xml:space="preserve">5. Verwijzing </w:t>
      </w:r>
    </w:p>
    <w:p w14:paraId="6B2455BA" w14:textId="0BF32826" w:rsidR="005423BA" w:rsidRDefault="00BA6A17" w:rsidP="005423BA">
      <w:pPr>
        <w:spacing w:after="0"/>
      </w:pPr>
      <w:r>
        <w:t xml:space="preserve">       -</w:t>
      </w:r>
      <w:r>
        <w:tab/>
      </w:r>
      <w:r w:rsidR="005423BA">
        <w:t xml:space="preserve">Indien </w:t>
      </w:r>
      <w:proofErr w:type="spellStart"/>
      <w:r w:rsidR="005423BA">
        <w:t>Mesologische</w:t>
      </w:r>
      <w:proofErr w:type="spellEnd"/>
      <w:r w:rsidR="005423BA">
        <w:t xml:space="preserve"> behandeling niet geschikt of toereikend blijkt, </w:t>
      </w:r>
    </w:p>
    <w:p w14:paraId="6BF9A160" w14:textId="77777777" w:rsidR="005423BA" w:rsidRDefault="005423BA" w:rsidP="00BA6A17">
      <w:pPr>
        <w:spacing w:after="0"/>
        <w:ind w:firstLine="708"/>
      </w:pPr>
      <w:r>
        <w:t xml:space="preserve">verplicht de therapeut zich om de cliënt correct door te verwijzen naar een </w:t>
      </w:r>
    </w:p>
    <w:p w14:paraId="62B0D3CA" w14:textId="77777777" w:rsidR="005423BA" w:rsidRDefault="005423BA" w:rsidP="00BA6A17">
      <w:pPr>
        <w:spacing w:after="0"/>
        <w:ind w:firstLine="708"/>
      </w:pPr>
      <w:r>
        <w:t xml:space="preserve">collega-therapeut, arts of andere zorgverlener. </w:t>
      </w:r>
    </w:p>
    <w:p w14:paraId="26E42BF2" w14:textId="77777777" w:rsidR="00BA6A17" w:rsidRDefault="00BA6A17" w:rsidP="00BA6A17">
      <w:pPr>
        <w:spacing w:after="0"/>
        <w:ind w:firstLine="708"/>
      </w:pPr>
    </w:p>
    <w:p w14:paraId="34B9C639" w14:textId="77777777" w:rsidR="005423BA" w:rsidRPr="005423BA" w:rsidRDefault="005423BA" w:rsidP="005423BA">
      <w:pPr>
        <w:spacing w:after="0"/>
        <w:rPr>
          <w:b/>
          <w:bCs/>
        </w:rPr>
      </w:pPr>
      <w:r w:rsidRPr="005423BA">
        <w:rPr>
          <w:b/>
          <w:bCs/>
        </w:rPr>
        <w:t xml:space="preserve">6. Beëindiging van de behandeling </w:t>
      </w:r>
    </w:p>
    <w:p w14:paraId="55F64A61" w14:textId="215CF215" w:rsidR="005423BA" w:rsidRDefault="00BA6A17" w:rsidP="005423BA">
      <w:pPr>
        <w:spacing w:after="0"/>
      </w:pPr>
      <w:r>
        <w:t xml:space="preserve">       -</w:t>
      </w:r>
      <w:r>
        <w:tab/>
      </w:r>
      <w:r w:rsidR="005423BA">
        <w:t xml:space="preserve">Beëindiging kan te allen tijde met wederzijds goedvinden plaatsvinden. </w:t>
      </w:r>
    </w:p>
    <w:p w14:paraId="649044A0" w14:textId="05BFCD4C" w:rsidR="005423BA" w:rsidRDefault="00BA6A17" w:rsidP="005423BA">
      <w:pPr>
        <w:spacing w:after="0"/>
      </w:pPr>
      <w:r>
        <w:t xml:space="preserve">       -</w:t>
      </w:r>
      <w:r>
        <w:tab/>
      </w:r>
      <w:r w:rsidR="005423BA">
        <w:t xml:space="preserve">De cliënt kan de behandeling eenzijdig beëindigen indien hij/zij geen </w:t>
      </w:r>
    </w:p>
    <w:p w14:paraId="0DA5A2B8" w14:textId="77777777" w:rsidR="005423BA" w:rsidRDefault="005423BA" w:rsidP="00BA6A17">
      <w:pPr>
        <w:spacing w:after="0"/>
        <w:ind w:firstLine="708"/>
      </w:pPr>
      <w:r>
        <w:t xml:space="preserve">voortzetting wenst. </w:t>
      </w:r>
    </w:p>
    <w:p w14:paraId="2660123C" w14:textId="75428C6E" w:rsidR="005423BA" w:rsidRDefault="005423BA" w:rsidP="00BA6A17">
      <w:pPr>
        <w:pStyle w:val="Lijstalinea"/>
        <w:numPr>
          <w:ilvl w:val="0"/>
          <w:numId w:val="6"/>
        </w:numPr>
        <w:spacing w:after="0"/>
      </w:pPr>
      <w:r>
        <w:t xml:space="preserve">De therapeut kan de behandeling eenzijdig beëindigen met opgave van </w:t>
      </w:r>
    </w:p>
    <w:p w14:paraId="4EA853C6" w14:textId="77777777" w:rsidR="005423BA" w:rsidRDefault="005423BA" w:rsidP="00BA6A17">
      <w:pPr>
        <w:spacing w:after="0"/>
        <w:ind w:firstLine="360"/>
      </w:pPr>
      <w:r>
        <w:t xml:space="preserve">redenen, mits dit op een professionele en zorgvuldige wijze gebeurt. </w:t>
      </w:r>
    </w:p>
    <w:p w14:paraId="2AA2B3D0" w14:textId="77777777" w:rsidR="005423BA" w:rsidRDefault="005423BA" w:rsidP="00BA6A17">
      <w:pPr>
        <w:spacing w:after="0"/>
        <w:ind w:firstLine="360"/>
      </w:pPr>
      <w:r>
        <w:t xml:space="preserve">Indien nodig zal de cliënt doorverwezen worden naar een andere </w:t>
      </w:r>
    </w:p>
    <w:p w14:paraId="102C9355" w14:textId="3ED90715" w:rsidR="005423BA" w:rsidRDefault="005423BA" w:rsidP="00BA6A17">
      <w:pPr>
        <w:spacing w:after="0"/>
        <w:ind w:firstLine="360"/>
      </w:pPr>
      <w:r>
        <w:t>therapeut of arts.</w:t>
      </w:r>
    </w:p>
    <w:p w14:paraId="3C60A7E9" w14:textId="3DAFE931" w:rsidR="00BA6A17" w:rsidRDefault="00BA6A17">
      <w:r>
        <w:br w:type="page"/>
      </w:r>
    </w:p>
    <w:p w14:paraId="6542B92F" w14:textId="77777777" w:rsidR="00BA6A17" w:rsidRPr="00BA6A17" w:rsidRDefault="00BA6A17" w:rsidP="00BA6A17">
      <w:pPr>
        <w:spacing w:after="0"/>
        <w:rPr>
          <w:b/>
          <w:bCs/>
        </w:rPr>
      </w:pPr>
      <w:r w:rsidRPr="00BA6A17">
        <w:rPr>
          <w:b/>
          <w:bCs/>
        </w:rPr>
        <w:lastRenderedPageBreak/>
        <w:t xml:space="preserve">7. Communicatie en verzending </w:t>
      </w:r>
    </w:p>
    <w:p w14:paraId="4BC7284D" w14:textId="40BA20FB" w:rsidR="00BA6A17" w:rsidRDefault="00BA6A17" w:rsidP="00BA6A17">
      <w:pPr>
        <w:spacing w:after="0"/>
      </w:pPr>
      <w:r>
        <w:t xml:space="preserve">       -</w:t>
      </w:r>
      <w:r>
        <w:tab/>
        <w:t xml:space="preserve">Afspraakbevestigingen, intakeformulieren, recepten, facturen, verslagen </w:t>
      </w:r>
    </w:p>
    <w:p w14:paraId="3261DEDA" w14:textId="77777777" w:rsidR="00BA6A17" w:rsidRDefault="00BA6A17" w:rsidP="00BA6A17">
      <w:pPr>
        <w:spacing w:after="0"/>
        <w:ind w:firstLine="708"/>
      </w:pPr>
      <w:r>
        <w:t xml:space="preserve">en voedingsadviezen worden per e-mail naar de cliënt gestuurd. </w:t>
      </w:r>
    </w:p>
    <w:p w14:paraId="08A46FBC" w14:textId="77777777" w:rsidR="00BA6A17" w:rsidRDefault="00BA6A17" w:rsidP="00BA6A17">
      <w:pPr>
        <w:spacing w:after="0"/>
        <w:ind w:firstLine="708"/>
      </w:pPr>
    </w:p>
    <w:p w14:paraId="6FAF129B" w14:textId="77777777" w:rsidR="00BA6A17" w:rsidRPr="00BA6A17" w:rsidRDefault="00BA6A17" w:rsidP="00BA6A17">
      <w:pPr>
        <w:spacing w:after="0"/>
        <w:rPr>
          <w:b/>
          <w:bCs/>
        </w:rPr>
      </w:pPr>
      <w:r w:rsidRPr="00BA6A17">
        <w:rPr>
          <w:b/>
          <w:bCs/>
        </w:rPr>
        <w:t xml:space="preserve">8. Tarieven en betaling </w:t>
      </w:r>
    </w:p>
    <w:p w14:paraId="2A69B41A" w14:textId="671909D6" w:rsidR="00BA6A17" w:rsidRDefault="00BA6A17" w:rsidP="00BA6A17">
      <w:pPr>
        <w:spacing w:after="0"/>
      </w:pPr>
      <w:r>
        <w:t xml:space="preserve">       -</w:t>
      </w:r>
      <w:r>
        <w:tab/>
        <w:t xml:space="preserve">De cliënt gaat akkoord met de tariefstelling van €120,00 voor het eerste </w:t>
      </w:r>
    </w:p>
    <w:p w14:paraId="342F2396" w14:textId="77777777" w:rsidR="00BA6A17" w:rsidRDefault="00BA6A17" w:rsidP="00BA6A17">
      <w:pPr>
        <w:spacing w:after="0"/>
        <w:ind w:firstLine="708"/>
      </w:pPr>
      <w:r>
        <w:t xml:space="preserve">consult met intakegesprek en €95,00 per vervolgconsult. </w:t>
      </w:r>
    </w:p>
    <w:p w14:paraId="0F74F8AD" w14:textId="3A125358" w:rsidR="00BA6A17" w:rsidRDefault="00BA6A17" w:rsidP="00BA6A17">
      <w:pPr>
        <w:pStyle w:val="Lijstalinea"/>
        <w:numPr>
          <w:ilvl w:val="0"/>
          <w:numId w:val="6"/>
        </w:numPr>
        <w:spacing w:after="0"/>
      </w:pPr>
      <w:r>
        <w:t xml:space="preserve">Betaling vindt bij voorkeur plaats per bankoverschrijving of anders </w:t>
      </w:r>
    </w:p>
    <w:p w14:paraId="1574CDC1" w14:textId="77777777" w:rsidR="00BA6A17" w:rsidRDefault="00BA6A17" w:rsidP="00BA6A17">
      <w:pPr>
        <w:spacing w:after="0"/>
        <w:ind w:firstLine="708"/>
      </w:pPr>
      <w:r>
        <w:t xml:space="preserve">contant direct na het consult. </w:t>
      </w:r>
    </w:p>
    <w:p w14:paraId="2303A56E" w14:textId="77777777" w:rsidR="00BA6A17" w:rsidRDefault="00BA6A17" w:rsidP="00BA6A17">
      <w:pPr>
        <w:spacing w:after="0"/>
        <w:ind w:firstLine="708"/>
      </w:pPr>
    </w:p>
    <w:p w14:paraId="0AB88145" w14:textId="6343DCFA" w:rsidR="00BA6A17" w:rsidRPr="00BA6A17" w:rsidRDefault="00BA6A17" w:rsidP="00BA6A17">
      <w:pPr>
        <w:spacing w:after="0"/>
        <w:rPr>
          <w:b/>
          <w:bCs/>
        </w:rPr>
      </w:pPr>
      <w:r w:rsidRPr="00BA6A17">
        <w:rPr>
          <w:b/>
          <w:bCs/>
        </w:rPr>
        <w:t xml:space="preserve">9. Annuleringsvoorwaarden </w:t>
      </w:r>
    </w:p>
    <w:p w14:paraId="3225D9C6" w14:textId="39448035" w:rsidR="00BA6A17" w:rsidRDefault="00BA6A17" w:rsidP="00BA6A17">
      <w:pPr>
        <w:spacing w:after="0"/>
      </w:pPr>
      <w:r>
        <w:t xml:space="preserve">      -</w:t>
      </w:r>
      <w:r>
        <w:tab/>
        <w:t xml:space="preserve">De cliënt verplicht zich een afspraak minimaal 24 uur van tevoren af te </w:t>
      </w:r>
    </w:p>
    <w:p w14:paraId="71204736" w14:textId="77777777" w:rsidR="00BA6A17" w:rsidRDefault="00BA6A17" w:rsidP="00BA6A17">
      <w:pPr>
        <w:spacing w:after="0"/>
        <w:ind w:firstLine="708"/>
      </w:pPr>
      <w:r>
        <w:t xml:space="preserve">zeggen. Bij te late annulering kan het consult volledig in rekening worden </w:t>
      </w:r>
    </w:p>
    <w:p w14:paraId="7E58CAFD" w14:textId="77777777" w:rsidR="00BA6A17" w:rsidRDefault="00BA6A17" w:rsidP="00BA6A17">
      <w:pPr>
        <w:spacing w:after="0"/>
        <w:ind w:firstLine="708"/>
      </w:pPr>
      <w:r>
        <w:t xml:space="preserve">gebracht. </w:t>
      </w:r>
    </w:p>
    <w:p w14:paraId="1536A527" w14:textId="77777777" w:rsidR="00BA6A17" w:rsidRDefault="00BA6A17" w:rsidP="00BA6A17">
      <w:pPr>
        <w:spacing w:after="0"/>
        <w:ind w:firstLine="708"/>
      </w:pPr>
    </w:p>
    <w:p w14:paraId="2F704D2A" w14:textId="77777777" w:rsidR="00BA6A17" w:rsidRPr="00BA6A17" w:rsidRDefault="00BA6A17" w:rsidP="00BA6A17">
      <w:pPr>
        <w:spacing w:after="0"/>
        <w:rPr>
          <w:b/>
          <w:bCs/>
        </w:rPr>
      </w:pPr>
      <w:r w:rsidRPr="00BA6A17">
        <w:rPr>
          <w:b/>
          <w:bCs/>
        </w:rPr>
        <w:t xml:space="preserve">10. Klachtenregeling </w:t>
      </w:r>
    </w:p>
    <w:p w14:paraId="5FB162FB" w14:textId="7FEF6304" w:rsidR="00BA6A17" w:rsidRDefault="00BA6A17" w:rsidP="00D54304">
      <w:pPr>
        <w:spacing w:after="0"/>
        <w:ind w:left="708" w:hanging="708"/>
      </w:pPr>
      <w:r>
        <w:rPr>
          <w:rFonts w:cstheme="minorHAnsi"/>
        </w:rPr>
        <w:t>•</w:t>
      </w:r>
      <w:r>
        <w:tab/>
      </w:r>
      <w:r w:rsidR="009B2365" w:rsidRPr="009B2365">
        <w:t xml:space="preserve">Bij een klacht over een behandeling wordt eerst getracht dit met </w:t>
      </w:r>
      <w:r w:rsidR="009B2365">
        <w:t>mij</w:t>
      </w:r>
      <w:r w:rsidR="00D54304">
        <w:t>, Charissa,</w:t>
      </w:r>
      <w:r w:rsidR="009B2365" w:rsidRPr="009B2365">
        <w:t xml:space="preserve"> te bespreken. Ook is het mogelijk een onafhankelijk expertisecentrum voor klachten in te schakelen. Deze kan ondersteuning bieden bij formulering van de klacht of bij onvrede en helpt bij het zoeken naar oplossingen. Voor meer informatie kijk je op de website van mijn beroepsvereniging VBAG:</w:t>
      </w:r>
      <w:r w:rsidR="00D54304">
        <w:t xml:space="preserve"> </w:t>
      </w:r>
      <w:hyperlink r:id="rId8" w:history="1">
        <w:r w:rsidRPr="00EC06A4">
          <w:rPr>
            <w:rStyle w:val="Hyperlink"/>
          </w:rPr>
          <w:t>https://vbag.nl/consument/klachten-en-geschillen/</w:t>
        </w:r>
      </w:hyperlink>
      <w:r>
        <w:t xml:space="preserve">. </w:t>
      </w:r>
    </w:p>
    <w:p w14:paraId="4E5EBF0A" w14:textId="77777777" w:rsidR="00BA6A17" w:rsidRDefault="00BA6A17" w:rsidP="00BA6A17">
      <w:pPr>
        <w:spacing w:after="0"/>
        <w:ind w:firstLine="708"/>
      </w:pPr>
    </w:p>
    <w:p w14:paraId="332F2CE6" w14:textId="77777777" w:rsidR="00BA6A17" w:rsidRPr="00BA6A17" w:rsidRDefault="00BA6A17" w:rsidP="00BA6A17">
      <w:pPr>
        <w:spacing w:after="0"/>
        <w:rPr>
          <w:b/>
          <w:bCs/>
        </w:rPr>
      </w:pPr>
      <w:r w:rsidRPr="00BA6A17">
        <w:rPr>
          <w:b/>
          <w:bCs/>
        </w:rPr>
        <w:t xml:space="preserve">11. Verantwoordelijkheid van de cliënt </w:t>
      </w:r>
    </w:p>
    <w:p w14:paraId="33DA4BBF" w14:textId="5FF6D7BB" w:rsidR="00BA6A17" w:rsidRDefault="00BA6A17" w:rsidP="00BA6A17">
      <w:pPr>
        <w:spacing w:after="0"/>
      </w:pPr>
      <w:r>
        <w:rPr>
          <w:rFonts w:cstheme="minorHAnsi"/>
        </w:rPr>
        <w:t>•</w:t>
      </w:r>
      <w:r>
        <w:tab/>
        <w:t xml:space="preserve">Alle eventuele nadelige gevolgen voortvloeiende uit het achterhouden van </w:t>
      </w:r>
    </w:p>
    <w:p w14:paraId="5898B035" w14:textId="77777777" w:rsidR="00BA6A17" w:rsidRDefault="00BA6A17" w:rsidP="00BA6A17">
      <w:pPr>
        <w:spacing w:after="0"/>
        <w:ind w:firstLine="708"/>
      </w:pPr>
      <w:r>
        <w:t xml:space="preserve">medische informatie die bekend is bij de huisarts of andere zorgverleners, zijn </w:t>
      </w:r>
    </w:p>
    <w:p w14:paraId="2091DC69" w14:textId="74ACC894" w:rsidR="00615C25" w:rsidRDefault="00BA6A17" w:rsidP="00BA6A17">
      <w:pPr>
        <w:spacing w:after="0"/>
        <w:ind w:firstLine="708"/>
      </w:pPr>
      <w:r>
        <w:t>voor verantwoordelijkheid en rekening van de cliënt.</w:t>
      </w:r>
    </w:p>
    <w:sectPr w:rsidR="00615C2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A7D9E" w14:textId="77777777" w:rsidR="00E97F39" w:rsidRDefault="00E97F39" w:rsidP="005423BA">
      <w:pPr>
        <w:spacing w:after="0" w:line="240" w:lineRule="auto"/>
      </w:pPr>
      <w:r>
        <w:separator/>
      </w:r>
    </w:p>
  </w:endnote>
  <w:endnote w:type="continuationSeparator" w:id="0">
    <w:p w14:paraId="42746A6B" w14:textId="77777777" w:rsidR="00E97F39" w:rsidRDefault="00E97F39" w:rsidP="0054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BDD51" w14:textId="77777777" w:rsidR="00E97F39" w:rsidRDefault="00E97F39" w:rsidP="005423BA">
      <w:pPr>
        <w:spacing w:after="0" w:line="240" w:lineRule="auto"/>
      </w:pPr>
      <w:r>
        <w:separator/>
      </w:r>
    </w:p>
  </w:footnote>
  <w:footnote w:type="continuationSeparator" w:id="0">
    <w:p w14:paraId="13DF3B64" w14:textId="77777777" w:rsidR="00E97F39" w:rsidRDefault="00E97F39" w:rsidP="00542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37E2" w14:textId="67657630" w:rsidR="005423BA" w:rsidRDefault="005423BA" w:rsidP="005423BA">
    <w:pPr>
      <w:pStyle w:val="Koptekst"/>
      <w:jc w:val="right"/>
    </w:pPr>
    <w:r w:rsidRPr="00D237E9">
      <w:rPr>
        <w:noProof/>
      </w:rPr>
      <w:drawing>
        <wp:inline distT="0" distB="0" distL="0" distR="0" wp14:anchorId="2931C33B" wp14:editId="751B862C">
          <wp:extent cx="4037965" cy="1104755"/>
          <wp:effectExtent l="0" t="0" r="635" b="635"/>
          <wp:docPr id="624832107" name="Afbeelding 1" descr="Afbeelding met Lettertype, kalligrafie, handschrift, typograf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832107" name="Afbeelding 1" descr="Afbeelding met Lettertype, kalligrafie, handschrift, typografie"/>
                  <pic:cNvPicPr/>
                </pic:nvPicPr>
                <pic:blipFill>
                  <a:blip r:embed="rId1"/>
                  <a:stretch>
                    <a:fillRect/>
                  </a:stretch>
                </pic:blipFill>
                <pic:spPr>
                  <a:xfrm>
                    <a:off x="0" y="0"/>
                    <a:ext cx="4073340" cy="1114433"/>
                  </a:xfrm>
                  <a:prstGeom prst="rect">
                    <a:avLst/>
                  </a:prstGeom>
                </pic:spPr>
              </pic:pic>
            </a:graphicData>
          </a:graphic>
        </wp:inline>
      </w:drawing>
    </w:r>
    <w:r>
      <w:t>Charissa Jonker</w:t>
    </w:r>
  </w:p>
  <w:p w14:paraId="5CDBBF14" w14:textId="77777777" w:rsidR="005423BA" w:rsidRDefault="005423BA" w:rsidP="005423BA">
    <w:pPr>
      <w:pStyle w:val="Koptekst"/>
      <w:jc w:val="right"/>
    </w:pPr>
    <w:r>
      <w:t>Locatie Amsterdam - Heiloo</w:t>
    </w:r>
  </w:p>
  <w:p w14:paraId="23750029" w14:textId="3A73FDF5" w:rsidR="005423BA" w:rsidRDefault="005423BA" w:rsidP="005423BA">
    <w:pPr>
      <w:pStyle w:val="Koptekst"/>
      <w:jc w:val="right"/>
    </w:pPr>
    <w:r>
      <w:t>mesologieheiloo@hotmail.com</w:t>
    </w:r>
  </w:p>
  <w:p w14:paraId="610A13F4" w14:textId="77777777" w:rsidR="005423BA" w:rsidRDefault="005423B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034C"/>
    <w:multiLevelType w:val="hybridMultilevel"/>
    <w:tmpl w:val="499426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504499"/>
    <w:multiLevelType w:val="hybridMultilevel"/>
    <w:tmpl w:val="5BF2BB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E27E70"/>
    <w:multiLevelType w:val="hybridMultilevel"/>
    <w:tmpl w:val="1BB8C9C2"/>
    <w:lvl w:ilvl="0" w:tplc="AF5611A4">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6C7503"/>
    <w:multiLevelType w:val="hybridMultilevel"/>
    <w:tmpl w:val="6ADA91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EEE29A0"/>
    <w:multiLevelType w:val="hybridMultilevel"/>
    <w:tmpl w:val="2A1E340E"/>
    <w:lvl w:ilvl="0" w:tplc="5524A63E">
      <w:start w:val="2"/>
      <w:numFmt w:val="bullet"/>
      <w:lvlText w:val="-"/>
      <w:lvlJc w:val="left"/>
      <w:pPr>
        <w:ind w:left="720" w:hanging="360"/>
      </w:pPr>
      <w:rPr>
        <w:rFonts w:ascii="Calibri" w:eastAsiaTheme="minorHAnsi"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047A84"/>
    <w:multiLevelType w:val="hybridMultilevel"/>
    <w:tmpl w:val="B97AEF78"/>
    <w:lvl w:ilvl="0" w:tplc="DD8E506C">
      <w:start w:val="5"/>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21681263">
    <w:abstractNumId w:val="5"/>
  </w:num>
  <w:num w:numId="2" w16cid:durableId="1716199183">
    <w:abstractNumId w:val="3"/>
  </w:num>
  <w:num w:numId="3" w16cid:durableId="1889369834">
    <w:abstractNumId w:val="4"/>
  </w:num>
  <w:num w:numId="4" w16cid:durableId="630749766">
    <w:abstractNumId w:val="0"/>
  </w:num>
  <w:num w:numId="5" w16cid:durableId="1992368260">
    <w:abstractNumId w:val="1"/>
  </w:num>
  <w:num w:numId="6" w16cid:durableId="1231572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3BA"/>
    <w:rsid w:val="00071615"/>
    <w:rsid w:val="005423BA"/>
    <w:rsid w:val="00615C25"/>
    <w:rsid w:val="009B2365"/>
    <w:rsid w:val="00BA6A17"/>
    <w:rsid w:val="00D54304"/>
    <w:rsid w:val="00E97F39"/>
    <w:rsid w:val="00ED0CB5"/>
    <w:rsid w:val="00EF1A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7ECBF"/>
  <w15:chartTrackingRefBased/>
  <w15:docId w15:val="{429C8C31-261E-4E9D-89A0-72829CFAC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23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423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423B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423B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423B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423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23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23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23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23B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423B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423B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423B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423B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423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23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23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23BA"/>
    <w:rPr>
      <w:rFonts w:eastAsiaTheme="majorEastAsia" w:cstheme="majorBidi"/>
      <w:color w:val="272727" w:themeColor="text1" w:themeTint="D8"/>
    </w:rPr>
  </w:style>
  <w:style w:type="paragraph" w:styleId="Titel">
    <w:name w:val="Title"/>
    <w:basedOn w:val="Standaard"/>
    <w:next w:val="Standaard"/>
    <w:link w:val="TitelChar"/>
    <w:uiPriority w:val="10"/>
    <w:qFormat/>
    <w:rsid w:val="005423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23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23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23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23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23BA"/>
    <w:rPr>
      <w:i/>
      <w:iCs/>
      <w:color w:val="404040" w:themeColor="text1" w:themeTint="BF"/>
    </w:rPr>
  </w:style>
  <w:style w:type="paragraph" w:styleId="Lijstalinea">
    <w:name w:val="List Paragraph"/>
    <w:basedOn w:val="Standaard"/>
    <w:uiPriority w:val="34"/>
    <w:qFormat/>
    <w:rsid w:val="005423BA"/>
    <w:pPr>
      <w:ind w:left="720"/>
      <w:contextualSpacing/>
    </w:pPr>
  </w:style>
  <w:style w:type="character" w:styleId="Intensievebenadrukking">
    <w:name w:val="Intense Emphasis"/>
    <w:basedOn w:val="Standaardalinea-lettertype"/>
    <w:uiPriority w:val="21"/>
    <w:qFormat/>
    <w:rsid w:val="005423BA"/>
    <w:rPr>
      <w:i/>
      <w:iCs/>
      <w:color w:val="2F5496" w:themeColor="accent1" w:themeShade="BF"/>
    </w:rPr>
  </w:style>
  <w:style w:type="paragraph" w:styleId="Duidelijkcitaat">
    <w:name w:val="Intense Quote"/>
    <w:basedOn w:val="Standaard"/>
    <w:next w:val="Standaard"/>
    <w:link w:val="DuidelijkcitaatChar"/>
    <w:uiPriority w:val="30"/>
    <w:qFormat/>
    <w:rsid w:val="005423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423BA"/>
    <w:rPr>
      <w:i/>
      <w:iCs/>
      <w:color w:val="2F5496" w:themeColor="accent1" w:themeShade="BF"/>
    </w:rPr>
  </w:style>
  <w:style w:type="character" w:styleId="Intensieveverwijzing">
    <w:name w:val="Intense Reference"/>
    <w:basedOn w:val="Standaardalinea-lettertype"/>
    <w:uiPriority w:val="32"/>
    <w:qFormat/>
    <w:rsid w:val="005423BA"/>
    <w:rPr>
      <w:b/>
      <w:bCs/>
      <w:smallCaps/>
      <w:color w:val="2F5496" w:themeColor="accent1" w:themeShade="BF"/>
      <w:spacing w:val="5"/>
    </w:rPr>
  </w:style>
  <w:style w:type="paragraph" w:styleId="Koptekst">
    <w:name w:val="header"/>
    <w:basedOn w:val="Standaard"/>
    <w:link w:val="KoptekstChar"/>
    <w:uiPriority w:val="99"/>
    <w:unhideWhenUsed/>
    <w:rsid w:val="005423B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423BA"/>
  </w:style>
  <w:style w:type="paragraph" w:styleId="Voettekst">
    <w:name w:val="footer"/>
    <w:basedOn w:val="Standaard"/>
    <w:link w:val="VoettekstChar"/>
    <w:uiPriority w:val="99"/>
    <w:unhideWhenUsed/>
    <w:rsid w:val="005423B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23BA"/>
  </w:style>
  <w:style w:type="character" w:styleId="Hyperlink">
    <w:name w:val="Hyperlink"/>
    <w:basedOn w:val="Standaardalinea-lettertype"/>
    <w:uiPriority w:val="99"/>
    <w:unhideWhenUsed/>
    <w:rsid w:val="005423BA"/>
    <w:rPr>
      <w:color w:val="0563C1" w:themeColor="hyperlink"/>
      <w:u w:val="single"/>
    </w:rPr>
  </w:style>
  <w:style w:type="character" w:styleId="Onopgelostemelding">
    <w:name w:val="Unresolved Mention"/>
    <w:basedOn w:val="Standaardalinea-lettertype"/>
    <w:uiPriority w:val="99"/>
    <w:semiHidden/>
    <w:unhideWhenUsed/>
    <w:rsid w:val="00542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bag.nl/consument/klachten-en-geschillen/" TargetMode="External"/><Relationship Id="rId3" Type="http://schemas.openxmlformats.org/officeDocument/2006/relationships/settings" Target="settings.xml"/><Relationship Id="rId7" Type="http://schemas.openxmlformats.org/officeDocument/2006/relationships/hyperlink" Target="http://www.mesofeelgoo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3537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Charissa jonker</dc:creator>
  <cp:keywords/>
  <dc:description/>
  <cp:lastModifiedBy>Charissa jonker</cp:lastModifiedBy>
  <cp:revision>5</cp:revision>
  <dcterms:created xsi:type="dcterms:W3CDTF">2025-09-22T17:24:00Z</dcterms:created>
  <dcterms:modified xsi:type="dcterms:W3CDTF">2025-09-22T17:49:00Z</dcterms:modified>
</cp:coreProperties>
</file>